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highlight w:val="lightGray"/>
        </w:rPr>
      </w:pPr>
      <w:r>
        <w:rPr>
          <w:sz w:val="28"/>
          <w:szCs w:val="28"/>
          <w:highlight w:val="lightGray"/>
        </w:rPr>
        <w:t>名簿作成（保険加入）の際の注意事項</w:t>
      </w:r>
    </w:p>
    <w:p>
      <w:pPr>
        <w:pStyle w:val="Normal"/>
        <w:jc w:val="center"/>
        <w:rPr>
          <w:sz w:val="28"/>
          <w:szCs w:val="28"/>
          <w:highlight w:val="lightGray"/>
        </w:rPr>
      </w:pPr>
      <w:r>
        <w:rPr>
          <w:sz w:val="28"/>
          <w:szCs w:val="28"/>
          <w:highlight w:val="lightGray"/>
        </w:rPr>
        <w:t>スポーツ安全保険について</w:t>
      </w:r>
    </w:p>
    <w:p>
      <w:pPr>
        <w:pStyle w:val="Normal"/>
        <w:spacing w:lineRule="exact" w:line="400"/>
        <w:rPr>
          <w:sz w:val="28"/>
          <w:szCs w:val="28"/>
        </w:rPr>
      </w:pPr>
      <w:r>
        <w:rPr>
          <w:sz w:val="28"/>
          <w:szCs w:val="28"/>
        </w:rPr>
      </w:r>
    </w:p>
    <w:p>
      <w:pPr>
        <w:pStyle w:val="Normal"/>
        <w:spacing w:lineRule="exact" w:line="400"/>
        <w:ind w:left="0" w:right="0" w:firstLine="840"/>
        <w:rPr>
          <w:rFonts w:ascii="HGP創英角ｺﾞｼｯｸUB" w:hAnsi="HGP創英角ｺﾞｼｯｸUB" w:eastAsia="HGP創英角ｺﾞｼｯｸUB"/>
          <w:sz w:val="28"/>
          <w:szCs w:val="28"/>
        </w:rPr>
      </w:pPr>
      <w:r>
        <w:rPr>
          <w:rFonts w:ascii="HGP創英角ｺﾞｼｯｸUB" w:hAnsi="HGP創英角ｺﾞｼｯｸUB" w:eastAsia="HGP創英角ｺﾞｼｯｸUB"/>
          <w:sz w:val="28"/>
          <w:szCs w:val="28"/>
        </w:rPr>
        <w:t>名簿に記載された者が倶楽部会員となり、保険加入者となります。</w:t>
      </w:r>
    </w:p>
    <w:p>
      <w:pPr>
        <w:pStyle w:val="Normal"/>
        <w:spacing w:lineRule="exact" w:line="400"/>
        <w:ind w:left="0" w:right="0" w:firstLine="840"/>
        <w:rPr>
          <w:rFonts w:ascii="HGP創英角ｺﾞｼｯｸUB" w:hAnsi="HGP創英角ｺﾞｼｯｸUB" w:eastAsia="HGP創英角ｺﾞｼｯｸUB"/>
          <w:sz w:val="28"/>
          <w:szCs w:val="28"/>
        </w:rPr>
      </w:pPr>
      <w:r>
        <w:rPr>
          <w:rFonts w:ascii="HGP創英角ｺﾞｼｯｸUB" w:hAnsi="HGP創英角ｺﾞｼｯｸUB" w:eastAsia="HGP創英角ｺﾞｼｯｸUB"/>
          <w:sz w:val="28"/>
          <w:szCs w:val="28"/>
        </w:rPr>
        <w:t>以下の点にご注意ください。</w:t>
      </w:r>
    </w:p>
    <w:p>
      <w:pPr>
        <w:pStyle w:val="Normal"/>
        <w:spacing w:lineRule="exact" w:line="480"/>
        <w:rPr>
          <w:sz w:val="28"/>
          <w:szCs w:val="28"/>
        </w:rPr>
      </w:pPr>
      <w:r>
        <w:rPr>
          <w:sz w:val="28"/>
          <w:szCs w:val="28"/>
        </w:rPr>
      </w:r>
    </w:p>
    <w:p>
      <w:pPr>
        <w:pStyle w:val="Normal"/>
        <w:spacing w:lineRule="exact" w:line="400"/>
        <w:rPr/>
      </w:pPr>
      <w:r>
        <w:rPr>
          <w:sz w:val="28"/>
          <w:szCs w:val="28"/>
        </w:rPr>
        <w:t>・</w:t>
      </w:r>
      <w:r>
        <w:rPr>
          <w:sz w:val="28"/>
          <w:szCs w:val="28"/>
          <w:u w:val="single"/>
        </w:rPr>
        <w:t>生徒</w:t>
      </w:r>
      <w:r>
        <w:rPr>
          <w:sz w:val="28"/>
          <w:szCs w:val="28"/>
        </w:rPr>
        <w:t>と</w:t>
      </w:r>
      <w:r>
        <w:rPr>
          <w:sz w:val="28"/>
          <w:szCs w:val="28"/>
          <w:u w:val="double"/>
        </w:rPr>
        <w:t>指導に携わる者（成人）</w:t>
      </w:r>
      <w:r>
        <w:rPr>
          <w:sz w:val="28"/>
          <w:szCs w:val="28"/>
        </w:rPr>
        <w:t>を名簿に記載してください。</w:t>
      </w:r>
    </w:p>
    <w:p>
      <w:pPr>
        <w:pStyle w:val="Normal"/>
        <w:spacing w:lineRule="exact" w:line="400"/>
        <w:rPr>
          <w:sz w:val="28"/>
          <w:szCs w:val="28"/>
        </w:rPr>
      </w:pPr>
      <w:r>
        <w:rPr>
          <w:sz w:val="28"/>
          <w:szCs w:val="28"/>
        </w:rPr>
      </w:r>
    </w:p>
    <w:p>
      <w:pPr>
        <w:pStyle w:val="Normal"/>
        <w:spacing w:lineRule="exact" w:line="400"/>
        <w:ind w:left="280" w:right="0" w:hanging="280"/>
        <w:rPr/>
      </w:pPr>
      <w:r>
        <w:rPr>
          <w:sz w:val="28"/>
          <w:szCs w:val="28"/>
        </w:rPr>
        <w:t>・生年月日や氏名の漢字等、</w:t>
      </w:r>
      <w:r>
        <w:rPr>
          <w:sz w:val="28"/>
          <w:szCs w:val="28"/>
          <w:u w:val="single"/>
        </w:rPr>
        <w:t>正確にご記入ください</w:t>
      </w:r>
      <w:r>
        <w:rPr>
          <w:sz w:val="28"/>
          <w:szCs w:val="28"/>
        </w:rPr>
        <w:t>。（渡邉・渡邊など）保険加入と認められない場合があります。</w:t>
      </w:r>
    </w:p>
    <w:p>
      <w:pPr>
        <w:pStyle w:val="Normal"/>
        <w:spacing w:lineRule="exact" w:line="400"/>
        <w:ind w:left="280" w:right="0" w:hanging="280"/>
        <w:rPr>
          <w:sz w:val="28"/>
          <w:szCs w:val="28"/>
        </w:rPr>
      </w:pPr>
      <w:r>
        <w:rPr>
          <w:sz w:val="28"/>
          <w:szCs w:val="28"/>
        </w:rPr>
      </w:r>
    </w:p>
    <w:p>
      <w:pPr>
        <w:pStyle w:val="Normal"/>
        <w:spacing w:lineRule="exact" w:line="400"/>
        <w:ind w:left="280" w:right="0" w:hanging="280"/>
        <w:rPr>
          <w:sz w:val="28"/>
          <w:szCs w:val="28"/>
        </w:rPr>
      </w:pPr>
      <w:r>
        <w:rPr>
          <w:sz w:val="28"/>
          <w:szCs w:val="28"/>
        </w:rPr>
        <w:t>・中途加入手続きの場合も同様に名簿提出が必要です。</w:t>
      </w:r>
    </w:p>
    <w:p>
      <w:pPr>
        <w:pStyle w:val="Normal"/>
        <w:spacing w:lineRule="exact" w:line="400"/>
        <w:rPr>
          <w:sz w:val="28"/>
          <w:szCs w:val="28"/>
        </w:rPr>
      </w:pPr>
      <w:r>
        <w:rPr>
          <w:sz w:val="28"/>
          <w:szCs w:val="28"/>
        </w:rPr>
      </w:r>
    </w:p>
    <w:p>
      <w:pPr>
        <w:pStyle w:val="Normal"/>
        <w:spacing w:lineRule="exact" w:line="400"/>
        <w:ind w:left="280" w:right="0" w:hanging="280"/>
        <w:rPr/>
      </w:pPr>
      <w:r>
        <w:rPr>
          <w:sz w:val="28"/>
          <w:szCs w:val="28"/>
        </w:rPr>
        <w:t>・</w:t>
      </w:r>
      <w:r>
        <w:rPr>
          <w:sz w:val="28"/>
          <w:szCs w:val="28"/>
          <w:u w:val="single"/>
        </w:rPr>
        <w:t>支払い完了翌日から補償が開始</w:t>
      </w:r>
      <w:r>
        <w:rPr>
          <w:sz w:val="28"/>
          <w:szCs w:val="28"/>
        </w:rPr>
        <w:t>されます。手続きはお早めにお願いします。</w:t>
      </w:r>
    </w:p>
    <w:p>
      <w:pPr>
        <w:pStyle w:val="Normal"/>
        <w:spacing w:lineRule="exact" w:line="400"/>
        <w:rPr>
          <w:sz w:val="28"/>
          <w:szCs w:val="28"/>
        </w:rPr>
      </w:pPr>
      <w:r>
        <w:rPr>
          <w:sz w:val="28"/>
          <w:szCs w:val="28"/>
        </w:rPr>
      </w:r>
    </w:p>
    <w:p>
      <w:pPr>
        <w:pStyle w:val="Normal"/>
        <w:spacing w:lineRule="exact" w:line="400"/>
        <w:ind w:left="280" w:right="0" w:hanging="280"/>
        <w:rPr/>
      </w:pPr>
      <w:r>
        <w:rPr>
          <w:sz w:val="28"/>
          <w:szCs w:val="28"/>
        </w:rPr>
        <w:t>・中途加入・中途脱退の場合でも年間掛金が適用されます。</w:t>
      </w:r>
      <w:r>
        <w:rPr>
          <w:sz w:val="28"/>
          <w:szCs w:val="28"/>
          <w:u w:val="single"/>
        </w:rPr>
        <w:t>返戻はありません</w:t>
      </w:r>
      <w:r>
        <w:rPr>
          <w:sz w:val="28"/>
          <w:szCs w:val="28"/>
        </w:rPr>
        <w:t>。</w:t>
      </w:r>
    </w:p>
    <w:p>
      <w:pPr>
        <w:pStyle w:val="Normal"/>
        <w:spacing w:lineRule="exact" w:line="400"/>
        <w:rPr>
          <w:sz w:val="28"/>
          <w:szCs w:val="28"/>
        </w:rPr>
      </w:pPr>
      <w:r>
        <w:rPr>
          <w:sz w:val="28"/>
          <w:szCs w:val="28"/>
        </w:rPr>
      </w:r>
    </w:p>
    <w:p>
      <w:pPr>
        <w:pStyle w:val="Normal"/>
        <w:spacing w:lineRule="exact" w:line="400"/>
        <w:rPr/>
      </w:pPr>
      <w:r>
        <w:rPr>
          <w:sz w:val="28"/>
          <w:szCs w:val="28"/>
        </w:rPr>
        <w:t>・保険加入の際の所属団体とは当倶楽部を指します</w:t>
      </w:r>
      <w:r>
        <w:rPr>
          <w:rFonts w:ascii="游明朝" w:hAnsi="游明朝"/>
          <w:sz w:val="28"/>
          <w:szCs w:val="28"/>
        </w:rPr>
        <w:t>。</w:t>
      </w:r>
    </w:p>
    <w:p>
      <w:pPr>
        <w:pStyle w:val="Normal"/>
        <w:spacing w:lineRule="exact" w:line="400"/>
        <w:ind w:left="281" w:right="0" w:firstLine="1"/>
        <w:rPr>
          <w:rFonts w:ascii="游明朝" w:hAnsi="游明朝"/>
          <w:sz w:val="28"/>
          <w:szCs w:val="28"/>
        </w:rPr>
      </w:pPr>
      <w:r>
        <w:rPr>
          <w:rFonts w:ascii="游明朝" w:hAnsi="游明朝"/>
          <w:sz w:val="28"/>
          <w:szCs w:val="28"/>
        </w:rPr>
        <w:t>怪我・事故等の保険請求に該当する事案が発生した場合は速やかに当倶楽部にご連絡ください。</w:t>
      </w:r>
    </w:p>
    <w:p>
      <w:pPr>
        <w:pStyle w:val="Normal"/>
        <w:spacing w:lineRule="exact" w:line="400"/>
        <w:ind w:left="360" w:right="0" w:hanging="360"/>
        <w:rPr>
          <w:rFonts w:ascii="游明朝" w:hAnsi="游明朝"/>
          <w:sz w:val="36"/>
          <w:szCs w:val="36"/>
        </w:rPr>
      </w:pPr>
      <w:r>
        <w:rPr>
          <w:sz w:val="36"/>
          <w:szCs w:val="36"/>
        </w:rPr>
      </w:r>
    </w:p>
    <w:p>
      <w:pPr>
        <w:pStyle w:val="Normal"/>
        <w:spacing w:lineRule="exact" w:line="400"/>
        <w:ind w:left="280" w:right="0" w:hanging="280"/>
        <w:rPr/>
      </w:pPr>
      <w:r>
        <w:rPr>
          <w:sz w:val="28"/>
          <w:szCs w:val="28"/>
        </w:rPr>
        <w:t>・町外で試合・練習等を行う際には、</w:t>
      </w:r>
      <w:r>
        <w:rPr>
          <w:sz w:val="28"/>
          <w:szCs w:val="28"/>
          <w:u w:val="double"/>
        </w:rPr>
        <w:t>事前に</w:t>
      </w:r>
      <w:r>
        <w:rPr>
          <w:sz w:val="28"/>
          <w:szCs w:val="28"/>
          <w:u w:val="single"/>
        </w:rPr>
        <w:t>「倶楽部事務連絡」を提出</w:t>
      </w:r>
      <w:r>
        <w:rPr>
          <w:sz w:val="28"/>
          <w:szCs w:val="28"/>
        </w:rPr>
        <w:t>してください。（記入用紙は事務局にお問い合わせください）</w:t>
      </w:r>
    </w:p>
    <w:p>
      <w:pPr>
        <w:pStyle w:val="Normal"/>
        <w:spacing w:lineRule="exact" w:line="400"/>
        <w:ind w:left="283" w:right="0" w:hanging="0"/>
        <w:rPr>
          <w:sz w:val="28"/>
          <w:szCs w:val="28"/>
        </w:rPr>
      </w:pPr>
      <w:r>
        <w:rPr>
          <w:sz w:val="28"/>
          <w:szCs w:val="28"/>
        </w:rPr>
        <w:t>当倶楽部や学校が把握していない活動は保険の対象となりません。</w:t>
      </w:r>
    </w:p>
    <w:p>
      <w:pPr>
        <w:pStyle w:val="Normal"/>
        <w:spacing w:lineRule="exact" w:line="400"/>
        <w:rPr>
          <w:sz w:val="28"/>
          <w:szCs w:val="28"/>
        </w:rPr>
      </w:pPr>
      <w:r>
        <w:rPr>
          <w:sz w:val="28"/>
          <w:szCs w:val="28"/>
        </w:rPr>
      </w:r>
    </w:p>
    <w:p>
      <w:pPr>
        <w:pStyle w:val="Normal"/>
        <w:spacing w:lineRule="exact" w:line="400"/>
        <w:ind w:left="280" w:right="0" w:hanging="280"/>
        <w:rPr>
          <w:sz w:val="28"/>
          <w:szCs w:val="28"/>
        </w:rPr>
      </w:pPr>
      <w:r>
        <w:rPr>
          <w:sz w:val="28"/>
          <w:szCs w:val="28"/>
        </w:rPr>
        <w:t>・保険に関する詳細は、スポーツ安全協会の</w:t>
      </w:r>
      <w:r>
        <w:rPr>
          <w:sz w:val="28"/>
          <w:szCs w:val="28"/>
        </w:rPr>
        <w:t>HP</w:t>
      </w:r>
      <w:r>
        <w:rPr>
          <w:sz w:val="28"/>
          <w:szCs w:val="28"/>
        </w:rPr>
        <w:t>でご確認ください。</w:t>
      </w:r>
    </w:p>
    <w:p>
      <w:pPr>
        <w:pStyle w:val="Normal"/>
        <w:spacing w:lineRule="exact" w:line="400"/>
        <w:ind w:left="280" w:right="0" w:hanging="280"/>
        <w:rPr>
          <w:sz w:val="28"/>
          <w:szCs w:val="28"/>
        </w:rPr>
      </w:pPr>
      <w:r>
        <w:rPr>
          <w:sz w:val="28"/>
          <w:szCs w:val="28"/>
        </w:rPr>
      </w:r>
    </w:p>
    <w:p>
      <w:pPr>
        <w:pStyle w:val="Normal"/>
        <w:spacing w:lineRule="exact" w:line="400"/>
        <w:rPr>
          <w:sz w:val="28"/>
          <w:szCs w:val="28"/>
        </w:rPr>
      </w:pPr>
      <w:r>
        <w:rPr>
          <w:sz w:val="28"/>
          <w:szCs w:val="28"/>
        </w:rPr>
      </w:r>
    </w:p>
    <w:p>
      <w:pPr>
        <w:pStyle w:val="Normal"/>
        <w:spacing w:lineRule="exact" w:line="400"/>
        <w:rPr>
          <w:sz w:val="28"/>
          <w:szCs w:val="28"/>
        </w:rPr>
      </w:pPr>
      <w:r>
        <w:rPr>
          <w:sz w:val="28"/>
          <w:szCs w:val="28"/>
        </w:rPr>
      </w:r>
    </w:p>
    <w:p>
      <w:pPr>
        <w:pStyle w:val="Normal"/>
        <w:spacing w:lineRule="exact" w:line="400"/>
        <w:rPr>
          <w:sz w:val="22"/>
        </w:rPr>
      </w:pPr>
      <w:r>
        <w:rPr>
          <w:sz w:val="22"/>
        </w:rPr>
        <w:t>※</w:t>
      </w:r>
      <w:r>
        <w:rPr>
          <w:sz w:val="22"/>
        </w:rPr>
        <w:t>上記内容の一部は、部活動地域移行の準備段階による暫定的なものです。クラブの活動状況により変更する場合がございます。ご了承ください。</w:t>
      </w:r>
    </w:p>
    <w:sectPr>
      <w:type w:val="nextPage"/>
      <w:pgSz w:w="11906" w:h="16838"/>
      <w:pgMar w:left="1134" w:right="1247" w:header="0" w:top="1418" w:footer="0" w:bottom="102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HGP創英角ｺﾞｼｯｸUB">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Tahoma"/>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ListLabel1">
    <w:name w:val="ListLabel 1"/>
    <w:qFormat/>
    <w:rPr>
      <w:rFonts w:eastAsia="游明朝" w:cs="Tahoma"/>
    </w:rPr>
  </w:style>
  <w:style w:type="paragraph" w:styleId="Heading">
    <w:name w:val="Heading"/>
    <w:basedOn w:val="Normal"/>
    <w:next w:val="TextBody"/>
    <w:qFormat/>
    <w:pPr>
      <w:keepNext/>
      <w:spacing w:before="240" w:after="120"/>
    </w:pPr>
    <w:rPr>
      <w:rFonts w:ascii="Liberation Sans" w:hAnsi="Liberation Sans" w:eastAsia="Tahoma"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ListParagraph">
    <w:name w:val="List Paragraph"/>
    <w:basedOn w:val="Normal"/>
    <w:qFormat/>
    <w:pPr>
      <w:ind w:left="840" w:right="0" w:hanging="0"/>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334</TotalTime>
  <Application/>
  <Pages>2</Pages>
  <Words>501</Words>
  <Characters>502</Characters>
  <CharactersWithSpaces>502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2023-04-16T00:26:00Z</dcterms:created>
  <dc:creator>USER</dc:creator>
  <dc:description/>
  <dc:language>en-US</dc:language>
  <cp:lastModifiedBy>Owner</cp:lastModifiedBy>
  <cp:lastPrinted>2024-06-14T02:21:00Z</cp:lastPrinted>
  <dcterms:modified xsi:type="dcterms:W3CDTF">2024-06-14T02:23:00Z</dcterms:modified>
  <cp:revision>13</cp:revision>
  <dc:subject/>
  <dc:title/>
</cp:coreProperties>
</file>